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77961" w14:textId="77777777" w:rsidR="00516CD6" w:rsidRDefault="00516CD6" w:rsidP="00516CD6">
      <w:pPr>
        <w:pStyle w:val="Body1"/>
        <w:spacing w:after="0" w:line="240" w:lineRule="auto"/>
        <w:rPr>
          <w:b/>
          <w:sz w:val="18"/>
        </w:rPr>
      </w:pPr>
      <w:bookmarkStart w:id="0" w:name="_GoBack"/>
      <w:bookmarkEnd w:id="0"/>
      <w:r>
        <w:rPr>
          <w:b/>
          <w:noProof/>
          <w:sz w:val="18"/>
        </w:rPr>
        <w:drawing>
          <wp:anchor distT="0" distB="0" distL="114300" distR="114300" simplePos="0" relativeHeight="251659264" behindDoc="1" locked="0" layoutInCell="1" allowOverlap="1" wp14:anchorId="1394E690" wp14:editId="525DE4C6">
            <wp:simplePos x="0" y="0"/>
            <wp:positionH relativeFrom="column">
              <wp:posOffset>4091940</wp:posOffset>
            </wp:positionH>
            <wp:positionV relativeFrom="paragraph">
              <wp:posOffset>0</wp:posOffset>
            </wp:positionV>
            <wp:extent cx="1987550" cy="421640"/>
            <wp:effectExtent l="0" t="0" r="0" b="0"/>
            <wp:wrapTight wrapText="bothSides">
              <wp:wrapPolygon edited="0">
                <wp:start x="0" y="0"/>
                <wp:lineTo x="0" y="20494"/>
                <wp:lineTo x="21324" y="20494"/>
                <wp:lineTo x="213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birdFlight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7550" cy="421640"/>
                    </a:xfrm>
                    <a:prstGeom prst="rect">
                      <a:avLst/>
                    </a:prstGeom>
                  </pic:spPr>
                </pic:pic>
              </a:graphicData>
            </a:graphic>
          </wp:anchor>
        </w:drawing>
      </w:r>
      <w:r>
        <w:rPr>
          <w:rFonts w:eastAsia="Helvetica"/>
          <w:b/>
          <w:sz w:val="18"/>
        </w:rPr>
        <w:t>PRESS CONTACT</w:t>
      </w:r>
    </w:p>
    <w:p w14:paraId="08B84580" w14:textId="2D0044FB" w:rsidR="00516CD6" w:rsidRDefault="00376D88" w:rsidP="00516CD6">
      <w:pPr>
        <w:pStyle w:val="Body1"/>
        <w:spacing w:after="0" w:line="240" w:lineRule="auto"/>
        <w:rPr>
          <w:rFonts w:eastAsia="Helvetica"/>
          <w:sz w:val="20"/>
        </w:rPr>
      </w:pPr>
      <w:r>
        <w:rPr>
          <w:rFonts w:eastAsia="Helvetica"/>
          <w:sz w:val="20"/>
        </w:rPr>
        <w:t xml:space="preserve">Josh Harnagel </w:t>
      </w:r>
    </w:p>
    <w:p w14:paraId="204EE903" w14:textId="3260198D" w:rsidR="00516CD6" w:rsidRDefault="00376D88" w:rsidP="00516CD6">
      <w:pPr>
        <w:pStyle w:val="Body1"/>
        <w:spacing w:after="0" w:line="240" w:lineRule="auto"/>
        <w:rPr>
          <w:rFonts w:eastAsia="Helvetica"/>
          <w:sz w:val="20"/>
        </w:rPr>
      </w:pPr>
      <w:r>
        <w:rPr>
          <w:rFonts w:eastAsia="Helvetica"/>
          <w:sz w:val="20"/>
        </w:rPr>
        <w:t>VP,</w:t>
      </w:r>
      <w:r w:rsidR="00DF1EB2">
        <w:rPr>
          <w:rFonts w:eastAsia="Helvetica"/>
          <w:sz w:val="20"/>
        </w:rPr>
        <w:t xml:space="preserve"> </w:t>
      </w:r>
      <w:r>
        <w:rPr>
          <w:rFonts w:eastAsia="Helvetica"/>
          <w:sz w:val="20"/>
        </w:rPr>
        <w:t>Marketing</w:t>
      </w:r>
    </w:p>
    <w:p w14:paraId="0E4DE3B2" w14:textId="42F29713" w:rsidR="00516CD6" w:rsidRDefault="00376D88" w:rsidP="00516CD6">
      <w:pPr>
        <w:pStyle w:val="Body1"/>
        <w:spacing w:after="0" w:line="240" w:lineRule="auto"/>
        <w:rPr>
          <w:rFonts w:eastAsia="Helvetica"/>
          <w:sz w:val="20"/>
        </w:rPr>
      </w:pPr>
      <w:r>
        <w:rPr>
          <w:rFonts w:eastAsia="Helvetica"/>
          <w:sz w:val="20"/>
        </w:rPr>
        <w:t>jharnagel</w:t>
      </w:r>
      <w:r w:rsidR="00516CD6">
        <w:rPr>
          <w:rFonts w:eastAsia="Helvetica"/>
          <w:sz w:val="20"/>
        </w:rPr>
        <w:t>@redbirdflight.com</w:t>
      </w:r>
    </w:p>
    <w:p w14:paraId="5D24E1B4" w14:textId="77777777" w:rsidR="00516CD6" w:rsidRDefault="00516CD6" w:rsidP="00516CD6">
      <w:pPr>
        <w:pStyle w:val="Body1"/>
        <w:spacing w:after="0" w:line="240" w:lineRule="auto"/>
        <w:rPr>
          <w:sz w:val="20"/>
        </w:rPr>
      </w:pPr>
      <w:r>
        <w:rPr>
          <w:rFonts w:eastAsia="Helvetica"/>
          <w:sz w:val="20"/>
        </w:rPr>
        <w:t>512-301-0718</w:t>
      </w:r>
    </w:p>
    <w:p w14:paraId="6AF39F83" w14:textId="77777777" w:rsidR="00516CD6" w:rsidRDefault="00516CD6" w:rsidP="00516CD6">
      <w:pPr>
        <w:pStyle w:val="Body1"/>
        <w:spacing w:after="0" w:line="360" w:lineRule="auto"/>
        <w:jc w:val="left"/>
        <w:rPr>
          <w:rFonts w:eastAsia="Helvetica"/>
          <w:b/>
          <w:caps/>
          <w:color w:val="C00000"/>
        </w:rPr>
      </w:pPr>
    </w:p>
    <w:p w14:paraId="1F3B5EBA" w14:textId="5FD60F57" w:rsidR="00CD0096" w:rsidRDefault="00376D88" w:rsidP="00CD0096">
      <w:pPr>
        <w:pStyle w:val="Body1"/>
        <w:spacing w:after="0" w:line="360" w:lineRule="auto"/>
        <w:jc w:val="center"/>
        <w:rPr>
          <w:rFonts w:eastAsia="Helvetica"/>
          <w:b/>
          <w:caps/>
          <w:color w:val="C00000"/>
        </w:rPr>
      </w:pPr>
      <w:r>
        <w:rPr>
          <w:rFonts w:eastAsia="Helvetica"/>
          <w:b/>
          <w:caps/>
          <w:color w:val="C00000"/>
        </w:rPr>
        <w:t xml:space="preserve">redbird </w:t>
      </w:r>
      <w:r w:rsidR="0065074D">
        <w:rPr>
          <w:rFonts w:eastAsia="Helvetica"/>
          <w:b/>
          <w:caps/>
          <w:color w:val="C00000"/>
        </w:rPr>
        <w:t>ANNOUNCES</w:t>
      </w:r>
      <w:r w:rsidR="008501D7">
        <w:rPr>
          <w:rFonts w:eastAsia="Helvetica"/>
          <w:b/>
          <w:caps/>
          <w:color w:val="C00000"/>
        </w:rPr>
        <w:t xml:space="preserve"> </w:t>
      </w:r>
      <w:r w:rsidR="00251B4C">
        <w:rPr>
          <w:rFonts w:eastAsia="Helvetica"/>
          <w:b/>
          <w:caps/>
          <w:color w:val="C00000"/>
        </w:rPr>
        <w:t xml:space="preserve">SIMULATOR </w:t>
      </w:r>
      <w:r w:rsidR="008501D7">
        <w:rPr>
          <w:rFonts w:eastAsia="Helvetica"/>
          <w:b/>
          <w:caps/>
          <w:color w:val="C00000"/>
        </w:rPr>
        <w:t>Trade in</w:t>
      </w:r>
      <w:r w:rsidR="00AD7DDA">
        <w:rPr>
          <w:rFonts w:eastAsia="Helvetica"/>
          <w:b/>
          <w:caps/>
          <w:color w:val="C00000"/>
        </w:rPr>
        <w:t xml:space="preserve">, </w:t>
      </w:r>
      <w:r w:rsidR="008501D7">
        <w:rPr>
          <w:rFonts w:eastAsia="Helvetica"/>
          <w:b/>
          <w:caps/>
          <w:color w:val="C00000"/>
        </w:rPr>
        <w:t xml:space="preserve">trade up </w:t>
      </w:r>
      <w:r w:rsidR="0065074D">
        <w:rPr>
          <w:rFonts w:eastAsia="Helvetica"/>
          <w:b/>
          <w:caps/>
          <w:color w:val="C00000"/>
        </w:rPr>
        <w:t>PROGRAM</w:t>
      </w:r>
      <w:r w:rsidR="0086612D">
        <w:rPr>
          <w:rFonts w:eastAsia="Helvetica"/>
          <w:b/>
          <w:caps/>
          <w:color w:val="C00000"/>
        </w:rPr>
        <w:t xml:space="preserve"> </w:t>
      </w:r>
    </w:p>
    <w:p w14:paraId="43ADBC0B" w14:textId="05A3DEE0" w:rsidR="00CD0096" w:rsidRPr="00E3568E" w:rsidRDefault="00376D88" w:rsidP="00CD0096">
      <w:pPr>
        <w:pStyle w:val="Body1"/>
        <w:spacing w:after="0" w:line="360" w:lineRule="auto"/>
        <w:jc w:val="center"/>
        <w:rPr>
          <w:b/>
          <w:i/>
        </w:rPr>
      </w:pPr>
      <w:r>
        <w:rPr>
          <w:b/>
          <w:i/>
        </w:rPr>
        <w:t xml:space="preserve">All </w:t>
      </w:r>
      <w:r w:rsidR="00C101DA">
        <w:rPr>
          <w:b/>
          <w:i/>
        </w:rPr>
        <w:t xml:space="preserve">flight </w:t>
      </w:r>
      <w:r w:rsidR="00AD7DDA">
        <w:rPr>
          <w:b/>
          <w:i/>
        </w:rPr>
        <w:t>simulators</w:t>
      </w:r>
      <w:r w:rsidR="0088180C">
        <w:rPr>
          <w:b/>
          <w:i/>
        </w:rPr>
        <w:t xml:space="preserve">, including those from </w:t>
      </w:r>
      <w:r w:rsidR="008D5B26">
        <w:rPr>
          <w:b/>
          <w:i/>
        </w:rPr>
        <w:t xml:space="preserve">other </w:t>
      </w:r>
      <w:r w:rsidR="00AD7DDA">
        <w:rPr>
          <w:b/>
          <w:i/>
        </w:rPr>
        <w:t>companies</w:t>
      </w:r>
      <w:r w:rsidR="008D5B26">
        <w:rPr>
          <w:b/>
          <w:i/>
        </w:rPr>
        <w:t>, can be traded</w:t>
      </w:r>
      <w:r w:rsidR="004275CF">
        <w:rPr>
          <w:b/>
          <w:i/>
        </w:rPr>
        <w:t xml:space="preserve"> </w:t>
      </w:r>
      <w:r w:rsidR="008D5B26">
        <w:rPr>
          <w:b/>
          <w:i/>
        </w:rPr>
        <w:t xml:space="preserve">in </w:t>
      </w:r>
      <w:r w:rsidR="007D6087">
        <w:rPr>
          <w:b/>
          <w:i/>
        </w:rPr>
        <w:t xml:space="preserve">for credit </w:t>
      </w:r>
      <w:r w:rsidR="008D5B26">
        <w:rPr>
          <w:b/>
          <w:i/>
        </w:rPr>
        <w:t>toward the purchase of a new Redbird</w:t>
      </w:r>
      <w:r w:rsidR="007F7C04">
        <w:rPr>
          <w:b/>
          <w:i/>
        </w:rPr>
        <w:t>.</w:t>
      </w:r>
      <w:r w:rsidR="0086612D" w:rsidRPr="00E3568E">
        <w:rPr>
          <w:b/>
          <w:i/>
        </w:rPr>
        <w:t xml:space="preserve"> </w:t>
      </w:r>
    </w:p>
    <w:p w14:paraId="49102CED" w14:textId="7B81A7FA" w:rsidR="00F84E81" w:rsidRDefault="00376D88">
      <w:pPr>
        <w:rPr>
          <w:rFonts w:ascii="Helvetica" w:eastAsia="Helvetica" w:hAnsi="Helvetica" w:cs="Helvetica"/>
          <w:szCs w:val="20"/>
        </w:rPr>
      </w:pPr>
      <w:r>
        <w:rPr>
          <w:rFonts w:ascii="Helvetica" w:eastAsia="Helvetica" w:hAnsi="Helvetica" w:cs="Helvetica"/>
          <w:szCs w:val="20"/>
        </w:rPr>
        <w:t>Austin</w:t>
      </w:r>
      <w:r w:rsidR="00F9228D" w:rsidRPr="00E3568E">
        <w:rPr>
          <w:rFonts w:ascii="Helvetica" w:eastAsia="Helvetica" w:hAnsi="Helvetica" w:cs="Helvetica"/>
          <w:szCs w:val="20"/>
        </w:rPr>
        <w:t xml:space="preserve">, </w:t>
      </w:r>
      <w:r>
        <w:rPr>
          <w:rFonts w:ascii="Helvetica" w:eastAsia="Helvetica" w:hAnsi="Helvetica" w:cs="Helvetica"/>
          <w:szCs w:val="20"/>
        </w:rPr>
        <w:t>TX</w:t>
      </w:r>
      <w:r w:rsidR="00F9228D" w:rsidRPr="00E3568E">
        <w:rPr>
          <w:rFonts w:ascii="Helvetica" w:eastAsia="Helvetica" w:hAnsi="Helvetica" w:cs="Helvetica"/>
          <w:szCs w:val="20"/>
        </w:rPr>
        <w:t xml:space="preserve"> (</w:t>
      </w:r>
      <w:r>
        <w:rPr>
          <w:rFonts w:ascii="Helvetica" w:eastAsia="Helvetica" w:hAnsi="Helvetica" w:cs="Helvetica"/>
          <w:szCs w:val="20"/>
        </w:rPr>
        <w:t>June</w:t>
      </w:r>
      <w:r w:rsidR="00173716">
        <w:rPr>
          <w:rFonts w:ascii="Helvetica" w:eastAsia="Helvetica" w:hAnsi="Helvetica" w:cs="Helvetica"/>
          <w:szCs w:val="20"/>
        </w:rPr>
        <w:t xml:space="preserve"> </w:t>
      </w:r>
      <w:r w:rsidR="00AD7DDA">
        <w:rPr>
          <w:rFonts w:ascii="Helvetica" w:eastAsia="Helvetica" w:hAnsi="Helvetica" w:cs="Helvetica"/>
          <w:szCs w:val="20"/>
        </w:rPr>
        <w:t>1</w:t>
      </w:r>
      <w:r w:rsidR="00CB44E1">
        <w:rPr>
          <w:rFonts w:ascii="Helvetica" w:eastAsia="Helvetica" w:hAnsi="Helvetica" w:cs="Helvetica"/>
          <w:szCs w:val="20"/>
        </w:rPr>
        <w:t>9</w:t>
      </w:r>
      <w:r w:rsidR="00F9228D" w:rsidRPr="00173716">
        <w:rPr>
          <w:rFonts w:ascii="Helvetica" w:eastAsia="Helvetica" w:hAnsi="Helvetica" w:cs="Helvetica"/>
          <w:szCs w:val="20"/>
        </w:rPr>
        <w:t>,</w:t>
      </w:r>
      <w:r w:rsidR="00F9228D" w:rsidRPr="00E3568E">
        <w:rPr>
          <w:rFonts w:ascii="Helvetica" w:eastAsia="Helvetica" w:hAnsi="Helvetica" w:cs="Helvetica"/>
          <w:szCs w:val="20"/>
        </w:rPr>
        <w:t xml:space="preserve"> 201</w:t>
      </w:r>
      <w:r>
        <w:rPr>
          <w:rFonts w:ascii="Helvetica" w:eastAsia="Helvetica" w:hAnsi="Helvetica" w:cs="Helvetica"/>
          <w:szCs w:val="20"/>
        </w:rPr>
        <w:t>8</w:t>
      </w:r>
      <w:r w:rsidR="00F9228D" w:rsidRPr="00E3568E">
        <w:rPr>
          <w:rFonts w:ascii="Helvetica" w:eastAsia="Helvetica" w:hAnsi="Helvetica" w:cs="Helvetica"/>
          <w:szCs w:val="20"/>
        </w:rPr>
        <w:t>) –</w:t>
      </w:r>
      <w:r>
        <w:rPr>
          <w:rFonts w:ascii="Helvetica" w:eastAsia="Helvetica" w:hAnsi="Helvetica" w:cs="Helvetica"/>
          <w:szCs w:val="20"/>
        </w:rPr>
        <w:t xml:space="preserve"> </w:t>
      </w:r>
      <w:r w:rsidR="008D5B26">
        <w:rPr>
          <w:rFonts w:ascii="Helvetica" w:eastAsia="Helvetica" w:hAnsi="Helvetica" w:cs="Helvetica"/>
          <w:szCs w:val="20"/>
        </w:rPr>
        <w:t>Redbird Flight</w:t>
      </w:r>
      <w:r w:rsidR="00AD7DDA">
        <w:rPr>
          <w:rFonts w:ascii="Helvetica" w:eastAsia="Helvetica" w:hAnsi="Helvetica" w:cs="Helvetica"/>
          <w:szCs w:val="20"/>
        </w:rPr>
        <w:t xml:space="preserve"> Simulations</w:t>
      </w:r>
      <w:r w:rsidR="008D5B26">
        <w:rPr>
          <w:rFonts w:ascii="Helvetica" w:eastAsia="Helvetica" w:hAnsi="Helvetica" w:cs="Helvetica"/>
          <w:szCs w:val="20"/>
        </w:rPr>
        <w:t xml:space="preserve"> </w:t>
      </w:r>
      <w:r w:rsidR="00E53DFB">
        <w:rPr>
          <w:rFonts w:ascii="Helvetica" w:eastAsia="Helvetica" w:hAnsi="Helvetica" w:cs="Helvetica"/>
          <w:szCs w:val="20"/>
        </w:rPr>
        <w:t xml:space="preserve">today </w:t>
      </w:r>
      <w:r w:rsidR="008D5B26">
        <w:rPr>
          <w:rFonts w:ascii="Helvetica" w:eastAsia="Helvetica" w:hAnsi="Helvetica" w:cs="Helvetica"/>
          <w:szCs w:val="20"/>
        </w:rPr>
        <w:t>announced</w:t>
      </w:r>
      <w:r w:rsidR="004F4BF1">
        <w:rPr>
          <w:rFonts w:ascii="Helvetica" w:eastAsia="Helvetica" w:hAnsi="Helvetica" w:cs="Helvetica"/>
          <w:szCs w:val="20"/>
        </w:rPr>
        <w:t xml:space="preserve"> </w:t>
      </w:r>
      <w:r w:rsidR="00223C66">
        <w:rPr>
          <w:rFonts w:ascii="Helvetica" w:eastAsia="Helvetica" w:hAnsi="Helvetica" w:cs="Helvetica"/>
          <w:szCs w:val="20"/>
        </w:rPr>
        <w:t xml:space="preserve">its new </w:t>
      </w:r>
      <w:r w:rsidR="008501D7" w:rsidRPr="00AD7DDA">
        <w:rPr>
          <w:rFonts w:ascii="Helvetica" w:eastAsia="Helvetica" w:hAnsi="Helvetica" w:cs="Helvetica"/>
          <w:szCs w:val="20"/>
        </w:rPr>
        <w:t>Trade I</w:t>
      </w:r>
      <w:r w:rsidR="00F84E81">
        <w:rPr>
          <w:rFonts w:ascii="Helvetica" w:eastAsia="Helvetica" w:hAnsi="Helvetica" w:cs="Helvetica"/>
          <w:szCs w:val="20"/>
        </w:rPr>
        <w:t xml:space="preserve">n, </w:t>
      </w:r>
      <w:r w:rsidR="008501D7" w:rsidRPr="00AD7DDA">
        <w:rPr>
          <w:rFonts w:ascii="Helvetica" w:eastAsia="Helvetica" w:hAnsi="Helvetica" w:cs="Helvetica"/>
          <w:szCs w:val="20"/>
        </w:rPr>
        <w:t>Trade Up</w:t>
      </w:r>
      <w:r w:rsidR="00AD7DDA" w:rsidRPr="00AD7DDA">
        <w:rPr>
          <w:rFonts w:ascii="Helvetica" w:eastAsia="Helvetica" w:hAnsi="Helvetica" w:cs="Helvetica"/>
          <w:szCs w:val="20"/>
        </w:rPr>
        <w:t xml:space="preserve"> </w:t>
      </w:r>
      <w:r w:rsidR="00223C66">
        <w:rPr>
          <w:rFonts w:ascii="Helvetica" w:eastAsia="Helvetica" w:hAnsi="Helvetica" w:cs="Helvetica"/>
          <w:szCs w:val="20"/>
        </w:rPr>
        <w:t>p</w:t>
      </w:r>
      <w:r w:rsidR="008D5B26" w:rsidRPr="00AD7DDA">
        <w:rPr>
          <w:rFonts w:ascii="Helvetica" w:eastAsia="Helvetica" w:hAnsi="Helvetica" w:cs="Helvetica"/>
          <w:szCs w:val="20"/>
        </w:rPr>
        <w:t xml:space="preserve">rogram </w:t>
      </w:r>
      <w:r w:rsidR="00AD7DDA">
        <w:rPr>
          <w:rFonts w:ascii="Helvetica" w:eastAsia="Helvetica" w:hAnsi="Helvetica" w:cs="Helvetica"/>
          <w:szCs w:val="20"/>
        </w:rPr>
        <w:t xml:space="preserve">to give owners of outdated flight simulators </w:t>
      </w:r>
      <w:r w:rsidR="00663531">
        <w:rPr>
          <w:rFonts w:ascii="Helvetica" w:eastAsia="Helvetica" w:hAnsi="Helvetica" w:cs="Helvetica"/>
          <w:szCs w:val="20"/>
        </w:rPr>
        <w:t>an upgrade</w:t>
      </w:r>
      <w:r w:rsidR="00355134">
        <w:rPr>
          <w:rFonts w:ascii="Helvetica" w:eastAsia="Helvetica" w:hAnsi="Helvetica" w:cs="Helvetica"/>
          <w:szCs w:val="20"/>
        </w:rPr>
        <w:t xml:space="preserve"> </w:t>
      </w:r>
      <w:r w:rsidR="00663531">
        <w:rPr>
          <w:rFonts w:ascii="Helvetica" w:eastAsia="Helvetica" w:hAnsi="Helvetica" w:cs="Helvetica"/>
          <w:szCs w:val="20"/>
        </w:rPr>
        <w:t xml:space="preserve">path </w:t>
      </w:r>
      <w:r w:rsidR="00AD7DDA">
        <w:rPr>
          <w:rFonts w:ascii="Helvetica" w:eastAsia="Helvetica" w:hAnsi="Helvetica" w:cs="Helvetica"/>
          <w:szCs w:val="20"/>
        </w:rPr>
        <w:t>to a state-of-the-art Redbird aviation training device.</w:t>
      </w:r>
      <w:r w:rsidR="00663531">
        <w:rPr>
          <w:rFonts w:ascii="Helvetica" w:eastAsia="Helvetica" w:hAnsi="Helvetica" w:cs="Helvetica"/>
          <w:szCs w:val="20"/>
        </w:rPr>
        <w:t xml:space="preserve"> Simulation has become an important part of modern flight training, but thousands of simulators are relegated to limited use </w:t>
      </w:r>
      <w:r w:rsidR="000F2401">
        <w:rPr>
          <w:rFonts w:ascii="Helvetica" w:eastAsia="Helvetica" w:hAnsi="Helvetica" w:cs="Helvetica"/>
          <w:szCs w:val="20"/>
        </w:rPr>
        <w:t xml:space="preserve">due to </w:t>
      </w:r>
      <w:r w:rsidR="002A64CA">
        <w:rPr>
          <w:rFonts w:ascii="Helvetica" w:eastAsia="Helvetica" w:hAnsi="Helvetica" w:cs="Helvetica"/>
          <w:szCs w:val="20"/>
        </w:rPr>
        <w:t xml:space="preserve">a </w:t>
      </w:r>
      <w:r w:rsidR="000F2401">
        <w:rPr>
          <w:rFonts w:ascii="Helvetica" w:eastAsia="Helvetica" w:hAnsi="Helvetica" w:cs="Helvetica"/>
          <w:szCs w:val="20"/>
        </w:rPr>
        <w:t xml:space="preserve">reliance on </w:t>
      </w:r>
      <w:r w:rsidR="00663531">
        <w:rPr>
          <w:rFonts w:ascii="Helvetica" w:eastAsia="Helvetica" w:hAnsi="Helvetica" w:cs="Helvetica"/>
          <w:szCs w:val="20"/>
        </w:rPr>
        <w:t>30-year-old technolog</w:t>
      </w:r>
      <w:r w:rsidR="002A64CA">
        <w:rPr>
          <w:rFonts w:ascii="Helvetica" w:eastAsia="Helvetica" w:hAnsi="Helvetica" w:cs="Helvetica"/>
          <w:szCs w:val="20"/>
        </w:rPr>
        <w:t>ies</w:t>
      </w:r>
      <w:r w:rsidR="00663531">
        <w:rPr>
          <w:rFonts w:ascii="Helvetica" w:eastAsia="Helvetica" w:hAnsi="Helvetica" w:cs="Helvetica"/>
          <w:szCs w:val="20"/>
        </w:rPr>
        <w:t xml:space="preserve"> and outdated design. This new program from Redbird allows operators of these devices </w:t>
      </w:r>
      <w:r w:rsidR="000F2401">
        <w:rPr>
          <w:rFonts w:ascii="Helvetica" w:eastAsia="Helvetica" w:hAnsi="Helvetica" w:cs="Helvetica"/>
          <w:szCs w:val="20"/>
        </w:rPr>
        <w:t>to get value from their initial investment, while upgrading the training experience they can offer to their customers.</w:t>
      </w:r>
    </w:p>
    <w:p w14:paraId="2322F8F2" w14:textId="6918D91F" w:rsidR="0081676D" w:rsidRDefault="000F2401">
      <w:pPr>
        <w:rPr>
          <w:rFonts w:ascii="Helvetica" w:eastAsia="Helvetica" w:hAnsi="Helvetica" w:cs="Helvetica"/>
          <w:szCs w:val="20"/>
        </w:rPr>
      </w:pPr>
      <w:r>
        <w:rPr>
          <w:rFonts w:ascii="Helvetica" w:eastAsia="Helvetica" w:hAnsi="Helvetica" w:cs="Helvetica"/>
          <w:szCs w:val="20"/>
        </w:rPr>
        <w:t xml:space="preserve">“The industry has come to understand how impactful modern simulation </w:t>
      </w:r>
      <w:r w:rsidR="00223C66">
        <w:rPr>
          <w:rFonts w:ascii="Helvetica" w:eastAsia="Helvetica" w:hAnsi="Helvetica" w:cs="Helvetica"/>
          <w:szCs w:val="20"/>
        </w:rPr>
        <w:t xml:space="preserve">is in flight </w:t>
      </w:r>
      <w:proofErr w:type="gramStart"/>
      <w:r w:rsidR="00223C66">
        <w:rPr>
          <w:rFonts w:ascii="Helvetica" w:eastAsia="Helvetica" w:hAnsi="Helvetica" w:cs="Helvetica"/>
          <w:szCs w:val="20"/>
        </w:rPr>
        <w:t>training</w:t>
      </w:r>
      <w:r w:rsidR="002A64CA">
        <w:rPr>
          <w:rFonts w:ascii="Helvetica" w:eastAsia="Helvetica" w:hAnsi="Helvetica" w:cs="Helvetica"/>
          <w:szCs w:val="20"/>
        </w:rPr>
        <w:t xml:space="preserve">, </w:t>
      </w:r>
      <w:r w:rsidR="00223C66">
        <w:rPr>
          <w:rFonts w:ascii="Helvetica" w:eastAsia="Helvetica" w:hAnsi="Helvetica" w:cs="Helvetica"/>
          <w:szCs w:val="20"/>
        </w:rPr>
        <w:t>but</w:t>
      </w:r>
      <w:proofErr w:type="gramEnd"/>
      <w:r>
        <w:rPr>
          <w:rFonts w:ascii="Helvetica" w:eastAsia="Helvetica" w:hAnsi="Helvetica" w:cs="Helvetica"/>
          <w:szCs w:val="20"/>
        </w:rPr>
        <w:t xml:space="preserve"> writing off an old device can be </w:t>
      </w:r>
      <w:r w:rsidR="002A64CA">
        <w:rPr>
          <w:rFonts w:ascii="Helvetica" w:eastAsia="Helvetica" w:hAnsi="Helvetica" w:cs="Helvetica"/>
          <w:szCs w:val="20"/>
        </w:rPr>
        <w:t xml:space="preserve">a </w:t>
      </w:r>
      <w:r>
        <w:rPr>
          <w:rFonts w:ascii="Helvetica" w:eastAsia="Helvetica" w:hAnsi="Helvetica" w:cs="Helvetica"/>
          <w:szCs w:val="20"/>
        </w:rPr>
        <w:t>difficult decision for a business owner,” said Redbird Flight Simulations COO and President, Charlie Gregoire. “Our Trade In, Trade Up program gives these</w:t>
      </w:r>
      <w:r w:rsidR="002A64CA">
        <w:rPr>
          <w:rFonts w:ascii="Helvetica" w:eastAsia="Helvetica" w:hAnsi="Helvetica" w:cs="Helvetica"/>
          <w:szCs w:val="20"/>
        </w:rPr>
        <w:t xml:space="preserve"> </w:t>
      </w:r>
      <w:r>
        <w:rPr>
          <w:rFonts w:ascii="Helvetica" w:eastAsia="Helvetica" w:hAnsi="Helvetica" w:cs="Helvetica"/>
          <w:szCs w:val="20"/>
        </w:rPr>
        <w:t>owners a way to turn the simulator they have into the one they want.”</w:t>
      </w:r>
    </w:p>
    <w:p w14:paraId="5E70C005" w14:textId="3D3AB418" w:rsidR="0081676D" w:rsidRDefault="0081676D">
      <w:pPr>
        <w:rPr>
          <w:rFonts w:ascii="Helvetica" w:eastAsia="Helvetica" w:hAnsi="Helvetica" w:cs="Helvetica"/>
          <w:szCs w:val="20"/>
        </w:rPr>
      </w:pPr>
      <w:r>
        <w:rPr>
          <w:rFonts w:ascii="Helvetica" w:eastAsia="Helvetica" w:hAnsi="Helvetica" w:cs="Helvetica"/>
          <w:szCs w:val="20"/>
        </w:rPr>
        <w:t>The current-generation of Redbird FAA approved Basic Aviation Training Devices (</w:t>
      </w:r>
      <w:proofErr w:type="spellStart"/>
      <w:r>
        <w:rPr>
          <w:rFonts w:ascii="Helvetica" w:eastAsia="Helvetica" w:hAnsi="Helvetica" w:cs="Helvetica"/>
          <w:szCs w:val="20"/>
        </w:rPr>
        <w:t>BATD</w:t>
      </w:r>
      <w:proofErr w:type="spellEnd"/>
      <w:r>
        <w:rPr>
          <w:rFonts w:ascii="Helvetica" w:eastAsia="Helvetica" w:hAnsi="Helvetica" w:cs="Helvetica"/>
          <w:szCs w:val="20"/>
        </w:rPr>
        <w:t xml:space="preserve">) and Advanced Aviation Training Devices (AATD) are equipped with an updated simulation engine, an enhanced visual system, improved cockpit hardware, and powerful computing capabilities. Every Redbird comes with an intuitive and modern operating system, Navigator, that allows customers to easily control the simulated environment, launch and save flights, update software, track billing, and </w:t>
      </w:r>
      <w:r w:rsidR="00223C66">
        <w:rPr>
          <w:rFonts w:ascii="Helvetica" w:eastAsia="Helvetica" w:hAnsi="Helvetica" w:cs="Helvetica"/>
          <w:szCs w:val="20"/>
        </w:rPr>
        <w:t xml:space="preserve">contact </w:t>
      </w:r>
      <w:r>
        <w:rPr>
          <w:rFonts w:ascii="Helvetica" w:eastAsia="Helvetica" w:hAnsi="Helvetica" w:cs="Helvetica"/>
          <w:szCs w:val="20"/>
        </w:rPr>
        <w:t>support from any wireless-enabled device—such as a tablet, laptop, or smartphone.</w:t>
      </w:r>
      <w:r w:rsidR="002C2533">
        <w:rPr>
          <w:rFonts w:ascii="Helvetica" w:eastAsia="Helvetica" w:hAnsi="Helvetica" w:cs="Helvetica"/>
          <w:szCs w:val="20"/>
        </w:rPr>
        <w:t xml:space="preserve"> The latest </w:t>
      </w:r>
      <w:r>
        <w:rPr>
          <w:rFonts w:ascii="Helvetica" w:eastAsia="Helvetica" w:hAnsi="Helvetica" w:cs="Helvetica"/>
          <w:szCs w:val="20"/>
        </w:rPr>
        <w:t xml:space="preserve">Redbird models </w:t>
      </w:r>
      <w:r w:rsidR="002A64CA">
        <w:rPr>
          <w:rFonts w:ascii="Helvetica" w:eastAsia="Helvetica" w:hAnsi="Helvetica" w:cs="Helvetica"/>
          <w:szCs w:val="20"/>
        </w:rPr>
        <w:t xml:space="preserve">are </w:t>
      </w:r>
      <w:r>
        <w:rPr>
          <w:rFonts w:ascii="Helvetica" w:eastAsia="Helvetica" w:hAnsi="Helvetica" w:cs="Helvetica"/>
          <w:szCs w:val="20"/>
        </w:rPr>
        <w:t xml:space="preserve">also compatible with the company’s </w:t>
      </w:r>
      <w:r w:rsidR="002C2533">
        <w:rPr>
          <w:rFonts w:ascii="Helvetica" w:eastAsia="Helvetica" w:hAnsi="Helvetica" w:cs="Helvetica"/>
          <w:szCs w:val="20"/>
        </w:rPr>
        <w:t xml:space="preserve">ground-breaking </w:t>
      </w:r>
      <w:r>
        <w:rPr>
          <w:rFonts w:ascii="Helvetica" w:eastAsia="Helvetica" w:hAnsi="Helvetica" w:cs="Helvetica"/>
          <w:szCs w:val="20"/>
        </w:rPr>
        <w:t xml:space="preserve">maneuvers training supplement, Guided Independent Flight Training (GIFT), which </w:t>
      </w:r>
      <w:r w:rsidR="00D368ED">
        <w:rPr>
          <w:rFonts w:ascii="Helvetica" w:eastAsia="Helvetica" w:hAnsi="Helvetica" w:cs="Helvetica"/>
          <w:szCs w:val="20"/>
        </w:rPr>
        <w:t>will</w:t>
      </w:r>
      <w:r>
        <w:rPr>
          <w:rFonts w:ascii="Helvetica" w:eastAsia="Helvetica" w:hAnsi="Helvetica" w:cs="Helvetica"/>
          <w:szCs w:val="20"/>
        </w:rPr>
        <w:t xml:space="preserve"> help</w:t>
      </w:r>
      <w:r w:rsidR="00223C66">
        <w:rPr>
          <w:rFonts w:ascii="Helvetica" w:eastAsia="Helvetica" w:hAnsi="Helvetica" w:cs="Helvetica"/>
          <w:szCs w:val="20"/>
        </w:rPr>
        <w:t xml:space="preserve"> </w:t>
      </w:r>
      <w:r>
        <w:rPr>
          <w:rFonts w:ascii="Helvetica" w:eastAsia="Helvetica" w:hAnsi="Helvetica" w:cs="Helvetica"/>
          <w:szCs w:val="20"/>
        </w:rPr>
        <w:t xml:space="preserve">students learn, practice, and </w:t>
      </w:r>
      <w:r w:rsidR="00030493">
        <w:rPr>
          <w:rFonts w:ascii="Helvetica" w:eastAsia="Helvetica" w:hAnsi="Helvetica" w:cs="Helvetica"/>
          <w:szCs w:val="20"/>
        </w:rPr>
        <w:t>receive</w:t>
      </w:r>
      <w:r>
        <w:rPr>
          <w:rFonts w:ascii="Helvetica" w:eastAsia="Helvetica" w:hAnsi="Helvetica" w:cs="Helvetica"/>
          <w:szCs w:val="20"/>
        </w:rPr>
        <w:t xml:space="preserve"> feedback on every maneuver required for their </w:t>
      </w:r>
      <w:r w:rsidR="00223C66">
        <w:rPr>
          <w:rFonts w:ascii="Helvetica" w:eastAsia="Helvetica" w:hAnsi="Helvetica" w:cs="Helvetica"/>
          <w:szCs w:val="20"/>
        </w:rPr>
        <w:t>Private P</w:t>
      </w:r>
      <w:r>
        <w:rPr>
          <w:rFonts w:ascii="Helvetica" w:eastAsia="Helvetica" w:hAnsi="Helvetica" w:cs="Helvetica"/>
          <w:szCs w:val="20"/>
        </w:rPr>
        <w:t xml:space="preserve">ilot license. </w:t>
      </w:r>
    </w:p>
    <w:p w14:paraId="2B95D306" w14:textId="7C0E57E8" w:rsidR="00EF2AC9" w:rsidRDefault="0081676D" w:rsidP="008D5B26">
      <w:pPr>
        <w:rPr>
          <w:rFonts w:ascii="Helvetica" w:eastAsia="Helvetica" w:hAnsi="Helvetica" w:cs="Helvetica"/>
          <w:szCs w:val="20"/>
        </w:rPr>
      </w:pPr>
      <w:r>
        <w:rPr>
          <w:rFonts w:ascii="Helvetica" w:eastAsia="Helvetica" w:hAnsi="Helvetica" w:cs="Helvetica"/>
          <w:szCs w:val="20"/>
        </w:rPr>
        <w:t xml:space="preserve"> </w:t>
      </w:r>
      <w:r w:rsidR="00181DE9">
        <w:rPr>
          <w:rFonts w:ascii="Helvetica" w:eastAsia="Helvetica" w:hAnsi="Helvetica" w:cs="Helvetica"/>
          <w:szCs w:val="20"/>
        </w:rPr>
        <w:t>“</w:t>
      </w:r>
      <w:r w:rsidR="00EF2AC9">
        <w:rPr>
          <w:rFonts w:ascii="Helvetica" w:eastAsia="Helvetica" w:hAnsi="Helvetica" w:cs="Helvetica"/>
          <w:szCs w:val="20"/>
        </w:rPr>
        <w:t xml:space="preserve">From the day </w:t>
      </w:r>
      <w:r w:rsidR="009C06D4">
        <w:rPr>
          <w:rFonts w:ascii="Helvetica" w:eastAsia="Helvetica" w:hAnsi="Helvetica" w:cs="Helvetica"/>
          <w:szCs w:val="20"/>
        </w:rPr>
        <w:t xml:space="preserve">a </w:t>
      </w:r>
      <w:r w:rsidR="00665AC9">
        <w:rPr>
          <w:rFonts w:ascii="Helvetica" w:eastAsia="Helvetica" w:hAnsi="Helvetica" w:cs="Helvetica"/>
          <w:szCs w:val="20"/>
        </w:rPr>
        <w:t xml:space="preserve">boneyard-bound </w:t>
      </w:r>
      <w:r w:rsidR="00EF2AC9">
        <w:rPr>
          <w:rFonts w:ascii="Helvetica" w:eastAsia="Helvetica" w:hAnsi="Helvetica" w:cs="Helvetica"/>
          <w:szCs w:val="20"/>
        </w:rPr>
        <w:t>Cessna 177 Cardinal RG</w:t>
      </w:r>
      <w:r w:rsidR="009C06D4">
        <w:rPr>
          <w:rFonts w:ascii="Helvetica" w:eastAsia="Helvetica" w:hAnsi="Helvetica" w:cs="Helvetica"/>
          <w:szCs w:val="20"/>
        </w:rPr>
        <w:t xml:space="preserve"> became our </w:t>
      </w:r>
      <w:r w:rsidR="0048589A">
        <w:rPr>
          <w:rFonts w:ascii="Helvetica" w:eastAsia="Helvetica" w:hAnsi="Helvetica" w:cs="Helvetica"/>
          <w:szCs w:val="20"/>
        </w:rPr>
        <w:t xml:space="preserve">company’s </w:t>
      </w:r>
      <w:r w:rsidR="009C06D4">
        <w:rPr>
          <w:rFonts w:ascii="Helvetica" w:eastAsia="Helvetica" w:hAnsi="Helvetica" w:cs="Helvetica"/>
          <w:szCs w:val="20"/>
        </w:rPr>
        <w:t>namesake</w:t>
      </w:r>
      <w:r w:rsidR="00EF2AC9">
        <w:rPr>
          <w:rFonts w:ascii="Helvetica" w:eastAsia="Helvetica" w:hAnsi="Helvetica" w:cs="Helvetica"/>
          <w:szCs w:val="20"/>
        </w:rPr>
        <w:t xml:space="preserve">, Redbird has strived to </w:t>
      </w:r>
      <w:r w:rsidR="00181DE9">
        <w:rPr>
          <w:rFonts w:ascii="Helvetica" w:eastAsia="Helvetica" w:hAnsi="Helvetica" w:cs="Helvetica"/>
          <w:szCs w:val="20"/>
        </w:rPr>
        <w:t xml:space="preserve">add </w:t>
      </w:r>
      <w:r w:rsidR="00EF2AC9">
        <w:rPr>
          <w:rFonts w:ascii="Helvetica" w:eastAsia="Helvetica" w:hAnsi="Helvetica" w:cs="Helvetica"/>
          <w:szCs w:val="20"/>
        </w:rPr>
        <w:t>value</w:t>
      </w:r>
      <w:r w:rsidR="00181DE9">
        <w:rPr>
          <w:rFonts w:ascii="Helvetica" w:eastAsia="Helvetica" w:hAnsi="Helvetica" w:cs="Helvetica"/>
          <w:szCs w:val="20"/>
        </w:rPr>
        <w:t xml:space="preserve"> to the investments</w:t>
      </w:r>
      <w:r w:rsidR="00EF2AC9">
        <w:rPr>
          <w:rFonts w:ascii="Helvetica" w:eastAsia="Helvetica" w:hAnsi="Helvetica" w:cs="Helvetica"/>
          <w:szCs w:val="20"/>
        </w:rPr>
        <w:t xml:space="preserve"> </w:t>
      </w:r>
      <w:r w:rsidR="00181DE9">
        <w:rPr>
          <w:rFonts w:ascii="Helvetica" w:eastAsia="Helvetica" w:hAnsi="Helvetica" w:cs="Helvetica"/>
          <w:szCs w:val="20"/>
        </w:rPr>
        <w:t xml:space="preserve">of flight schools, aviation programs, and individual pilots,” said Gregoire. “As we continue to </w:t>
      </w:r>
      <w:r w:rsidR="00A34D4B">
        <w:rPr>
          <w:rFonts w:ascii="Helvetica" w:eastAsia="Helvetica" w:hAnsi="Helvetica" w:cs="Helvetica"/>
          <w:szCs w:val="20"/>
        </w:rPr>
        <w:t>expand and innovate our product line, this program enables new and returning Redbird customers to stay on the cutting</w:t>
      </w:r>
      <w:r w:rsidR="00902AB1">
        <w:rPr>
          <w:rFonts w:ascii="Helvetica" w:eastAsia="Helvetica" w:hAnsi="Helvetica" w:cs="Helvetica"/>
          <w:szCs w:val="20"/>
        </w:rPr>
        <w:t xml:space="preserve"> </w:t>
      </w:r>
      <w:r w:rsidR="00A34D4B">
        <w:rPr>
          <w:rFonts w:ascii="Helvetica" w:eastAsia="Helvetica" w:hAnsi="Helvetica" w:cs="Helvetica"/>
          <w:szCs w:val="20"/>
        </w:rPr>
        <w:t>edge of flight training.”</w:t>
      </w:r>
    </w:p>
    <w:p w14:paraId="5CBCA0C4" w14:textId="419E8C6A" w:rsidR="007F7C04" w:rsidRDefault="00F84E81" w:rsidP="008D5B26">
      <w:pPr>
        <w:rPr>
          <w:rFonts w:ascii="Helvetica" w:eastAsia="Helvetica" w:hAnsi="Helvetica" w:cs="Helvetica"/>
          <w:szCs w:val="20"/>
        </w:rPr>
      </w:pPr>
      <w:r>
        <w:rPr>
          <w:rFonts w:ascii="Helvetica" w:eastAsia="Helvetica" w:hAnsi="Helvetica" w:cs="Helvetica"/>
          <w:szCs w:val="20"/>
        </w:rPr>
        <w:t xml:space="preserve">Redbird will provide a </w:t>
      </w:r>
      <w:r w:rsidR="00030493">
        <w:rPr>
          <w:rFonts w:ascii="Helvetica" w:eastAsia="Helvetica" w:hAnsi="Helvetica" w:cs="Helvetica"/>
          <w:noProof/>
          <w:szCs w:val="20"/>
        </w:rPr>
        <w:t>complementary</w:t>
      </w:r>
      <w:r>
        <w:rPr>
          <w:rFonts w:ascii="Helvetica" w:eastAsia="Helvetica" w:hAnsi="Helvetica" w:cs="Helvetica"/>
          <w:szCs w:val="20"/>
        </w:rPr>
        <w:t xml:space="preserve"> value assessment for any qualified trade-in, which includes competitor devices and earlier-generation, Redbird devices. </w:t>
      </w:r>
      <w:r w:rsidR="00030493">
        <w:rPr>
          <w:rFonts w:ascii="Helvetica" w:eastAsia="Helvetica" w:hAnsi="Helvetica" w:cs="Helvetica"/>
          <w:szCs w:val="20"/>
        </w:rPr>
        <w:t>After a trade-in offer is received</w:t>
      </w:r>
      <w:r>
        <w:rPr>
          <w:rFonts w:ascii="Helvetica" w:eastAsia="Helvetica" w:hAnsi="Helvetica" w:cs="Helvetica"/>
          <w:szCs w:val="20"/>
        </w:rPr>
        <w:t xml:space="preserve">, </w:t>
      </w:r>
      <w:r w:rsidR="00030493">
        <w:rPr>
          <w:rFonts w:ascii="Helvetica" w:eastAsia="Helvetica" w:hAnsi="Helvetica" w:cs="Helvetica"/>
          <w:szCs w:val="20"/>
        </w:rPr>
        <w:t xml:space="preserve">the </w:t>
      </w:r>
      <w:r>
        <w:rPr>
          <w:rFonts w:ascii="Helvetica" w:eastAsia="Helvetica" w:hAnsi="Helvetica" w:cs="Helvetica"/>
          <w:szCs w:val="20"/>
        </w:rPr>
        <w:t xml:space="preserve">Redbird </w:t>
      </w:r>
      <w:r w:rsidR="00030493">
        <w:rPr>
          <w:rFonts w:ascii="Helvetica" w:eastAsia="Helvetica" w:hAnsi="Helvetica" w:cs="Helvetica"/>
          <w:szCs w:val="20"/>
        </w:rPr>
        <w:t xml:space="preserve">sales team </w:t>
      </w:r>
      <w:r>
        <w:rPr>
          <w:rFonts w:ascii="Helvetica" w:eastAsia="Helvetica" w:hAnsi="Helvetica" w:cs="Helvetica"/>
          <w:szCs w:val="20"/>
        </w:rPr>
        <w:t xml:space="preserve">will help participants in the program select a new Redbird device to fit their training needs and apply the agreed-upon credit toward its purchase price. </w:t>
      </w:r>
    </w:p>
    <w:p w14:paraId="0957BACE" w14:textId="6B0A04BB" w:rsidR="000E2E04" w:rsidRPr="000E2E04" w:rsidRDefault="002A64CA" w:rsidP="00376D88">
      <w:pPr>
        <w:rPr>
          <w:rFonts w:ascii="Helvetica" w:eastAsia="Helvetica" w:hAnsi="Helvetica" w:cs="Helvetica"/>
          <w:szCs w:val="20"/>
        </w:rPr>
      </w:pPr>
      <w:r>
        <w:rPr>
          <w:rFonts w:ascii="Helvetica" w:eastAsia="Helvetica" w:hAnsi="Helvetica" w:cs="Helvetica"/>
          <w:szCs w:val="20"/>
        </w:rPr>
        <w:t xml:space="preserve">Restrictions apply. </w:t>
      </w:r>
      <w:r w:rsidR="00FB72B6">
        <w:rPr>
          <w:rFonts w:ascii="Helvetica" w:eastAsia="Helvetica" w:hAnsi="Helvetica" w:cs="Helvetica"/>
          <w:szCs w:val="20"/>
        </w:rPr>
        <w:t>For more information on the</w:t>
      </w:r>
      <w:r w:rsidR="0048589A">
        <w:rPr>
          <w:rFonts w:ascii="Helvetica" w:eastAsia="Helvetica" w:hAnsi="Helvetica" w:cs="Helvetica"/>
          <w:szCs w:val="20"/>
        </w:rPr>
        <w:t xml:space="preserve"> Redbird</w:t>
      </w:r>
      <w:r w:rsidR="00FB72B6">
        <w:rPr>
          <w:rFonts w:ascii="Helvetica" w:eastAsia="Helvetica" w:hAnsi="Helvetica" w:cs="Helvetica"/>
          <w:szCs w:val="20"/>
        </w:rPr>
        <w:t xml:space="preserve"> Trade In</w:t>
      </w:r>
      <w:r w:rsidR="00955761">
        <w:rPr>
          <w:rFonts w:ascii="Helvetica" w:eastAsia="Helvetica" w:hAnsi="Helvetica" w:cs="Helvetica"/>
          <w:szCs w:val="20"/>
        </w:rPr>
        <w:t xml:space="preserve">, </w:t>
      </w:r>
      <w:r w:rsidR="00FB72B6">
        <w:rPr>
          <w:rFonts w:ascii="Helvetica" w:eastAsia="Helvetica" w:hAnsi="Helvetica" w:cs="Helvetica"/>
          <w:szCs w:val="20"/>
        </w:rPr>
        <w:t>Trade Up</w:t>
      </w:r>
      <w:r w:rsidR="00E53DFB">
        <w:rPr>
          <w:rFonts w:ascii="Helvetica" w:eastAsia="Helvetica" w:hAnsi="Helvetica" w:cs="Helvetica"/>
          <w:szCs w:val="20"/>
        </w:rPr>
        <w:t xml:space="preserve"> </w:t>
      </w:r>
      <w:r w:rsidR="00223C66">
        <w:rPr>
          <w:rFonts w:ascii="Helvetica" w:eastAsia="Helvetica" w:hAnsi="Helvetica" w:cs="Helvetica"/>
          <w:szCs w:val="20"/>
        </w:rPr>
        <w:t>p</w:t>
      </w:r>
      <w:r w:rsidR="00FB72B6">
        <w:rPr>
          <w:rFonts w:ascii="Helvetica" w:eastAsia="Helvetica" w:hAnsi="Helvetica" w:cs="Helvetica"/>
          <w:szCs w:val="20"/>
        </w:rPr>
        <w:t xml:space="preserve">rogram, please </w:t>
      </w:r>
      <w:r w:rsidR="00420A6D">
        <w:rPr>
          <w:rFonts w:ascii="Helvetica" w:eastAsia="Helvetica" w:hAnsi="Helvetica" w:cs="Helvetica"/>
          <w:szCs w:val="20"/>
        </w:rPr>
        <w:t xml:space="preserve">visit </w:t>
      </w:r>
      <w:hyperlink r:id="rId6" w:history="1">
        <w:r w:rsidR="00420A6D" w:rsidRPr="00420A6D">
          <w:rPr>
            <w:rStyle w:val="Hyperlink"/>
            <w:rFonts w:ascii="Helvetica" w:eastAsia="Helvetica" w:hAnsi="Helvetica" w:cs="Helvetica"/>
            <w:color w:val="C00000"/>
            <w:szCs w:val="20"/>
          </w:rPr>
          <w:t>https://simulators.redbirdflight.com/about/trade-in-trade-up</w:t>
        </w:r>
      </w:hyperlink>
      <w:r w:rsidR="00420A6D">
        <w:rPr>
          <w:rFonts w:ascii="Helvetica" w:eastAsia="Helvetica" w:hAnsi="Helvetica" w:cs="Helvetica"/>
          <w:szCs w:val="20"/>
        </w:rPr>
        <w:t xml:space="preserve"> or </w:t>
      </w:r>
      <w:r w:rsidR="00FB72B6">
        <w:rPr>
          <w:rFonts w:ascii="Helvetica" w:eastAsia="Helvetica" w:hAnsi="Helvetica" w:cs="Helvetica"/>
          <w:szCs w:val="20"/>
        </w:rPr>
        <w:t>contact</w:t>
      </w:r>
      <w:r w:rsidR="00F84E81">
        <w:rPr>
          <w:rFonts w:ascii="Helvetica" w:eastAsia="Helvetica" w:hAnsi="Helvetica" w:cs="Helvetica"/>
          <w:szCs w:val="20"/>
        </w:rPr>
        <w:t xml:space="preserve"> </w:t>
      </w:r>
      <w:hyperlink r:id="rId7" w:history="1">
        <w:r w:rsidR="000E2E04" w:rsidRPr="00F775E6">
          <w:rPr>
            <w:rStyle w:val="Hyperlink"/>
            <w:rFonts w:ascii="Helvetica" w:eastAsia="Helvetica" w:hAnsi="Helvetica" w:cs="Helvetica"/>
            <w:color w:val="C00000"/>
            <w:szCs w:val="20"/>
          </w:rPr>
          <w:t>info@redbirdflight.com</w:t>
        </w:r>
      </w:hyperlink>
      <w:r w:rsidR="00FB72B6">
        <w:rPr>
          <w:rFonts w:ascii="Helvetica" w:eastAsia="Helvetica" w:hAnsi="Helvetica" w:cs="Helvetica"/>
          <w:szCs w:val="20"/>
        </w:rPr>
        <w:t>.</w:t>
      </w:r>
    </w:p>
    <w:p w14:paraId="72846FCA" w14:textId="1164D878" w:rsidR="00ED0560" w:rsidRPr="008A537A" w:rsidRDefault="00516CD6" w:rsidP="008A537A">
      <w:pPr>
        <w:pStyle w:val="Body1"/>
        <w:spacing w:after="120"/>
        <w:jc w:val="center"/>
        <w:rPr>
          <w:rFonts w:eastAsia="Helvetica"/>
          <w:b/>
          <w:sz w:val="18"/>
          <w:szCs w:val="18"/>
        </w:rPr>
      </w:pPr>
      <w:r>
        <w:rPr>
          <w:rFonts w:eastAsia="Helvetica"/>
          <w:b/>
          <w:sz w:val="18"/>
          <w:szCs w:val="18"/>
        </w:rPr>
        <w:t>###</w:t>
      </w:r>
    </w:p>
    <w:p w14:paraId="715CE39D" w14:textId="0081C7CE" w:rsidR="00ED7117" w:rsidRPr="00F94DEC" w:rsidRDefault="00516CD6" w:rsidP="00F94DEC">
      <w:pPr>
        <w:pStyle w:val="Body1"/>
        <w:spacing w:after="120"/>
        <w:jc w:val="left"/>
        <w:rPr>
          <w:rFonts w:cs="Helvetica"/>
        </w:rPr>
      </w:pPr>
      <w:r w:rsidRPr="000748BC">
        <w:rPr>
          <w:rFonts w:eastAsia="Helvetica"/>
          <w:b/>
          <w:sz w:val="18"/>
          <w:szCs w:val="18"/>
        </w:rPr>
        <w:t>About Redbird Flight Simulations, Inc.</w:t>
      </w:r>
      <w:r w:rsidRPr="000748BC">
        <w:rPr>
          <w:rFonts w:eastAsia="Helvetica"/>
          <w:sz w:val="18"/>
          <w:szCs w:val="18"/>
        </w:rPr>
        <w:cr/>
        <w:t>Redbird Flight Simulations of Austin, TX was established in 2006 with the specific purpose of making aviation more accessible by using modern technology and careful engineering. Since its inception, Redbird has delivered innovative, reliable, and high-quality training devices to flight schools, colleges, universities, and individual pilots arou</w:t>
      </w:r>
      <w:r>
        <w:rPr>
          <w:rFonts w:eastAsia="Helvetica"/>
          <w:sz w:val="18"/>
          <w:szCs w:val="18"/>
        </w:rPr>
        <w:t xml:space="preserve">nd the world. With more than </w:t>
      </w:r>
      <w:r w:rsidR="00356D6B">
        <w:rPr>
          <w:rFonts w:eastAsia="Helvetica"/>
          <w:sz w:val="18"/>
          <w:szCs w:val="18"/>
        </w:rPr>
        <w:t>2,000</w:t>
      </w:r>
      <w:r w:rsidRPr="000748BC">
        <w:rPr>
          <w:rFonts w:eastAsia="Helvetica"/>
          <w:sz w:val="18"/>
          <w:szCs w:val="18"/>
        </w:rPr>
        <w:t xml:space="preserve"> devices in service worldwide, Redbird has quickly become the fastest growing and most innovative simulator provider in the industry. For more information, please visit </w:t>
      </w:r>
      <w:hyperlink r:id="rId8" w:tooltip="Redbird Flight Simulations" w:history="1">
        <w:r w:rsidRPr="000748BC">
          <w:rPr>
            <w:rStyle w:val="Hyperlink"/>
            <w:rFonts w:eastAsia="Helvetica"/>
            <w:sz w:val="18"/>
            <w:szCs w:val="18"/>
          </w:rPr>
          <w:t>www.redbirdflight.com</w:t>
        </w:r>
      </w:hyperlink>
      <w:r>
        <w:rPr>
          <w:rFonts w:eastAsia="Helvetica"/>
          <w:sz w:val="18"/>
          <w:szCs w:val="18"/>
        </w:rPr>
        <w:t>.</w:t>
      </w:r>
    </w:p>
    <w:sectPr w:rsidR="00ED7117" w:rsidRPr="00F94DEC" w:rsidSect="0085355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K1NDEwtDQ3NzY0MTFV0lEKTi0uzszPAykwrQUAE42ggiwAAAA="/>
  </w:docVars>
  <w:rsids>
    <w:rsidRoot w:val="00CD0096"/>
    <w:rsid w:val="00006746"/>
    <w:rsid w:val="00030493"/>
    <w:rsid w:val="00060700"/>
    <w:rsid w:val="000628E9"/>
    <w:rsid w:val="00065EB7"/>
    <w:rsid w:val="000B2DF7"/>
    <w:rsid w:val="000E2741"/>
    <w:rsid w:val="000E2E04"/>
    <w:rsid w:val="000F2401"/>
    <w:rsid w:val="000F5DD9"/>
    <w:rsid w:val="00125CAE"/>
    <w:rsid w:val="001446ED"/>
    <w:rsid w:val="00173716"/>
    <w:rsid w:val="00181DE9"/>
    <w:rsid w:val="001A473E"/>
    <w:rsid w:val="001C6B8D"/>
    <w:rsid w:val="00223C66"/>
    <w:rsid w:val="00241230"/>
    <w:rsid w:val="00251B4C"/>
    <w:rsid w:val="00254E53"/>
    <w:rsid w:val="00277920"/>
    <w:rsid w:val="002A3FB3"/>
    <w:rsid w:val="002A64CA"/>
    <w:rsid w:val="002B54CC"/>
    <w:rsid w:val="002C2533"/>
    <w:rsid w:val="00303231"/>
    <w:rsid w:val="00355134"/>
    <w:rsid w:val="00356D6B"/>
    <w:rsid w:val="00376D88"/>
    <w:rsid w:val="00383A49"/>
    <w:rsid w:val="0038616F"/>
    <w:rsid w:val="003A098D"/>
    <w:rsid w:val="003C5C29"/>
    <w:rsid w:val="003E2E49"/>
    <w:rsid w:val="00417E89"/>
    <w:rsid w:val="00420A6D"/>
    <w:rsid w:val="00425C27"/>
    <w:rsid w:val="004275CF"/>
    <w:rsid w:val="0042787D"/>
    <w:rsid w:val="004466C6"/>
    <w:rsid w:val="00454214"/>
    <w:rsid w:val="0048202C"/>
    <w:rsid w:val="0048589A"/>
    <w:rsid w:val="004A1017"/>
    <w:rsid w:val="004C1D4D"/>
    <w:rsid w:val="004E5DF1"/>
    <w:rsid w:val="004F4BF1"/>
    <w:rsid w:val="00506F21"/>
    <w:rsid w:val="00516CD6"/>
    <w:rsid w:val="00531B1A"/>
    <w:rsid w:val="00532475"/>
    <w:rsid w:val="0053432C"/>
    <w:rsid w:val="00570F72"/>
    <w:rsid w:val="005736EA"/>
    <w:rsid w:val="00574914"/>
    <w:rsid w:val="00601106"/>
    <w:rsid w:val="00620F7C"/>
    <w:rsid w:val="00627E66"/>
    <w:rsid w:val="0065074D"/>
    <w:rsid w:val="00653D49"/>
    <w:rsid w:val="00663531"/>
    <w:rsid w:val="00665AC9"/>
    <w:rsid w:val="00672DD9"/>
    <w:rsid w:val="007D6087"/>
    <w:rsid w:val="007F7C04"/>
    <w:rsid w:val="008046CD"/>
    <w:rsid w:val="0081186A"/>
    <w:rsid w:val="0081676D"/>
    <w:rsid w:val="008501D7"/>
    <w:rsid w:val="00853556"/>
    <w:rsid w:val="0086612D"/>
    <w:rsid w:val="0088180C"/>
    <w:rsid w:val="008A537A"/>
    <w:rsid w:val="008D3DE6"/>
    <w:rsid w:val="008D5B26"/>
    <w:rsid w:val="008E26C7"/>
    <w:rsid w:val="008E6136"/>
    <w:rsid w:val="008F3438"/>
    <w:rsid w:val="00902AB1"/>
    <w:rsid w:val="00903099"/>
    <w:rsid w:val="00906644"/>
    <w:rsid w:val="009415D9"/>
    <w:rsid w:val="0095565E"/>
    <w:rsid w:val="00955761"/>
    <w:rsid w:val="00975A4D"/>
    <w:rsid w:val="00990D66"/>
    <w:rsid w:val="009C06D4"/>
    <w:rsid w:val="009F5FF4"/>
    <w:rsid w:val="00A34ABE"/>
    <w:rsid w:val="00A34D4B"/>
    <w:rsid w:val="00A43B1C"/>
    <w:rsid w:val="00AC2963"/>
    <w:rsid w:val="00AD7261"/>
    <w:rsid w:val="00AD7DDA"/>
    <w:rsid w:val="00AF0EEE"/>
    <w:rsid w:val="00AF7FD0"/>
    <w:rsid w:val="00B01F3F"/>
    <w:rsid w:val="00B61701"/>
    <w:rsid w:val="00C0089F"/>
    <w:rsid w:val="00C0717B"/>
    <w:rsid w:val="00C101DA"/>
    <w:rsid w:val="00C33445"/>
    <w:rsid w:val="00C5198E"/>
    <w:rsid w:val="00C77927"/>
    <w:rsid w:val="00CB44E1"/>
    <w:rsid w:val="00CB579F"/>
    <w:rsid w:val="00CD0096"/>
    <w:rsid w:val="00D23D0D"/>
    <w:rsid w:val="00D30D2F"/>
    <w:rsid w:val="00D368ED"/>
    <w:rsid w:val="00DA4093"/>
    <w:rsid w:val="00DB1BBE"/>
    <w:rsid w:val="00DF1EB2"/>
    <w:rsid w:val="00E075EF"/>
    <w:rsid w:val="00E3568E"/>
    <w:rsid w:val="00E53DFB"/>
    <w:rsid w:val="00E5458D"/>
    <w:rsid w:val="00E62024"/>
    <w:rsid w:val="00E73B54"/>
    <w:rsid w:val="00EA4BD8"/>
    <w:rsid w:val="00EB5752"/>
    <w:rsid w:val="00EC7292"/>
    <w:rsid w:val="00ED0560"/>
    <w:rsid w:val="00ED7117"/>
    <w:rsid w:val="00EF2AC9"/>
    <w:rsid w:val="00F775E6"/>
    <w:rsid w:val="00F84E81"/>
    <w:rsid w:val="00F9228D"/>
    <w:rsid w:val="00F94DEC"/>
    <w:rsid w:val="00FB72B6"/>
    <w:rsid w:val="00FF53CA"/>
    <w:rsid w:val="00FF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449B"/>
  <w15:chartTrackingRefBased/>
  <w15:docId w15:val="{3684B744-23BD-4F5F-809E-AE5E2070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D0096"/>
    <w:pPr>
      <w:spacing w:after="200" w:line="276" w:lineRule="auto"/>
      <w:jc w:val="both"/>
      <w:outlineLvl w:val="0"/>
    </w:pPr>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EB5752"/>
    <w:rPr>
      <w:color w:val="0563C1" w:themeColor="hyperlink"/>
      <w:u w:val="single"/>
    </w:rPr>
  </w:style>
  <w:style w:type="character" w:styleId="Mention">
    <w:name w:val="Mention"/>
    <w:basedOn w:val="DefaultParagraphFont"/>
    <w:uiPriority w:val="99"/>
    <w:semiHidden/>
    <w:unhideWhenUsed/>
    <w:rsid w:val="00EB5752"/>
    <w:rPr>
      <w:color w:val="2B579A"/>
      <w:shd w:val="clear" w:color="auto" w:fill="E6E6E6"/>
    </w:rPr>
  </w:style>
  <w:style w:type="paragraph" w:styleId="BalloonText">
    <w:name w:val="Balloon Text"/>
    <w:basedOn w:val="Normal"/>
    <w:link w:val="BalloonTextChar"/>
    <w:uiPriority w:val="99"/>
    <w:semiHidden/>
    <w:unhideWhenUsed/>
    <w:rsid w:val="00EC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292"/>
    <w:rPr>
      <w:rFonts w:ascii="Segoe UI" w:hAnsi="Segoe UI" w:cs="Segoe UI"/>
      <w:sz w:val="18"/>
      <w:szCs w:val="18"/>
    </w:rPr>
  </w:style>
  <w:style w:type="character" w:styleId="UnresolvedMention">
    <w:name w:val="Unresolved Mention"/>
    <w:basedOn w:val="DefaultParagraphFont"/>
    <w:uiPriority w:val="99"/>
    <w:semiHidden/>
    <w:unhideWhenUsed/>
    <w:rsid w:val="00376D88"/>
    <w:rPr>
      <w:color w:val="808080"/>
      <w:shd w:val="clear" w:color="auto" w:fill="E6E6E6"/>
    </w:rPr>
  </w:style>
  <w:style w:type="character" w:styleId="FollowedHyperlink">
    <w:name w:val="FollowedHyperlink"/>
    <w:basedOn w:val="DefaultParagraphFont"/>
    <w:uiPriority w:val="99"/>
    <w:semiHidden/>
    <w:unhideWhenUsed/>
    <w:rsid w:val="00574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ulators.redbirdflight.com/" TargetMode="External"/><Relationship Id="rId3" Type="http://schemas.openxmlformats.org/officeDocument/2006/relationships/settings" Target="settings.xml"/><Relationship Id="rId7" Type="http://schemas.openxmlformats.org/officeDocument/2006/relationships/hyperlink" Target="mailto:info@redbirdfligh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imulators.redbirdflight.com/about/trade-in-trade-u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0EEE2-8579-4C05-A32F-365EB856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549</Words>
  <Characters>3286</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Harnagel</dc:creator>
  <cp:keywords/>
  <dc:description/>
  <cp:lastModifiedBy>Josh Harnagel</cp:lastModifiedBy>
  <cp:revision>10</cp:revision>
  <cp:lastPrinted>2018-06-14T15:00:00Z</cp:lastPrinted>
  <dcterms:created xsi:type="dcterms:W3CDTF">2018-06-13T23:22:00Z</dcterms:created>
  <dcterms:modified xsi:type="dcterms:W3CDTF">2018-06-14T21:02:00Z</dcterms:modified>
</cp:coreProperties>
</file>